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C" w:rsidRDefault="000407D2" w:rsidP="00AA1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05pt;margin-top:26.1pt;width:168.75pt;height:50.25pt;z-index:251658240" strokecolor="#e36c0a [2409]">
            <v:textbox>
              <w:txbxContent>
                <w:p w:rsidR="00262776" w:rsidRPr="000842ED" w:rsidRDefault="009A1801" w:rsidP="002627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262776" w:rsidRDefault="00262776"/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398.55pt;margin-top:342.5pt;width:2in;height:94.6pt;z-index:251688960" fillcolor="#dbe5f1 [660]">
            <v:textbox style="mso-next-textbox:#_x0000_s1061">
              <w:txbxContent>
                <w:p w:rsidR="00D30BB6" w:rsidRDefault="00D30BB6" w:rsidP="00EB42BF">
                  <w:pPr>
                    <w:jc w:val="center"/>
                  </w:pPr>
                </w:p>
                <w:p w:rsidR="00EB42BF" w:rsidRPr="00D30BB6" w:rsidRDefault="00EB42BF" w:rsidP="00EB42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Аппарата управления</w:t>
                  </w:r>
                </w:p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76.55pt;margin-top:342.5pt;width:140.25pt;height:94.6pt;z-index:251660288" fillcolor="#dbe5f1 [660]">
            <v:textbox style="mso-next-textbox:#_x0000_s1028">
              <w:txbxContent>
                <w:p w:rsidR="00262776" w:rsidRPr="00D30BB6" w:rsidRDefault="00EB42BF" w:rsidP="00D30BB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30BB6">
                    <w:rPr>
                      <w:rFonts w:ascii="Times New Roman" w:hAnsi="Times New Roman" w:cs="Times New Roman"/>
                      <w:sz w:val="24"/>
                    </w:rPr>
                    <w:t>Отдела организационно-методической работы</w:t>
                  </w:r>
                </w:p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27.05pt;margin-top:217.95pt;width:99pt;height:38.3pt;z-index:251685888" o:connectortype="straight"/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398.55pt;margin-top:220.3pt;width:63pt;height:122.2pt;z-index:251687936" o:connectortype="straight"/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86.05pt;margin-top:217.95pt;width:46.5pt;height:124.55pt;flip:x;z-index:251686912" o:connectortype="straight"/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52.8pt;margin-top:231.6pt;width:165pt;height:91.5pt;z-index:251663360" fillcolor="#dbe5f1 [660]">
            <v:textbox style="mso-next-textbox:#_x0000_s1031">
              <w:txbxContent>
                <w:p w:rsidR="00262776" w:rsidRPr="00D30BB6" w:rsidRDefault="00AB6456" w:rsidP="00AB64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Отделов по социальным вопросам по г. о. Сызрань,        </w:t>
                  </w:r>
                  <w:r w:rsidR="00086232" w:rsidRPr="00D30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о. Октябрьск,                             м. р. Сызранский,                       м. р. Шигонский</w:t>
                  </w:r>
                  <w:bookmarkStart w:id="0" w:name="_GoBack"/>
                  <w:bookmarkEnd w:id="0"/>
                  <w:proofErr w:type="gramEnd"/>
                </w:p>
                <w:p w:rsidR="00262776" w:rsidRDefault="00262776" w:rsidP="00262776"/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17.8pt;margin-top:219.6pt;width:92.25pt;height:23.25pt;flip:y;z-index:251684864" o:connectortype="straight"/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51.05pt;margin-top:109.35pt;width:165pt;height:50.25pt;z-index:251661312" strokecolor="#e36c0a [2409]">
            <v:textbox style="mso-next-textbox:#_x0000_s1029">
              <w:txbxContent>
                <w:p w:rsidR="00262776" w:rsidRPr="000842ED" w:rsidRDefault="00AA15F4" w:rsidP="002627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842ED" w:rsidRPr="00084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</w:t>
                  </w:r>
                </w:p>
                <w:p w:rsidR="00262776" w:rsidRDefault="00262776" w:rsidP="00262776"/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32.3pt;margin-top:104.1pt;width:165pt;height:50.25pt;z-index:251664384" strokecolor="#e36c0a [2409]">
            <v:textbox style="mso-next-textbox:#_x0000_s1032">
              <w:txbxContent>
                <w:p w:rsidR="00262776" w:rsidRPr="000842ED" w:rsidRDefault="000842ED" w:rsidP="002627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AA1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еститель п</w:t>
                  </w:r>
                  <w:r w:rsidRPr="000842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редседателя</w:t>
                  </w:r>
                </w:p>
                <w:p w:rsidR="00262776" w:rsidRDefault="00262776" w:rsidP="00262776"/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70.05pt;margin-top:76.35pt;width:.05pt;height:89.1pt;z-index:251676672" o:connectortype="straight"/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15.05pt;margin-top:76.35pt;width:92.25pt;height:33pt;z-index:251675648" o:connectortype="straight"/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24.55pt;margin-top:76.35pt;width:92.25pt;height:27.75pt;flip:y;z-index:251674624" o:connectortype="straight"/>
        </w:pict>
      </w:r>
      <w:r w:rsidR="00F673C9" w:rsidRPr="00D30BB6">
        <w:rPr>
          <w:rFonts w:ascii="Times New Roman" w:hAnsi="Times New Roman" w:cs="Times New Roman"/>
          <w:sz w:val="28"/>
          <w:szCs w:val="28"/>
        </w:rPr>
        <w:t xml:space="preserve">     </w:t>
      </w:r>
      <w:r w:rsidR="00262776" w:rsidRPr="00E96C03">
        <w:rPr>
          <w:rFonts w:ascii="Times New Roman" w:hAnsi="Times New Roman" w:cs="Times New Roman"/>
          <w:b/>
          <w:sz w:val="36"/>
          <w:szCs w:val="28"/>
        </w:rPr>
        <w:t>Структура Методического совета</w:t>
      </w:r>
    </w:p>
    <w:p w:rsidR="00D30BB6" w:rsidRPr="00D30BB6" w:rsidRDefault="000407D2" w:rsidP="00AA1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202" style="position:absolute;left:0;text-align:left;margin-left:526.05pt;margin-top:197.8pt;width:2in;height:70.35pt;z-index:251689984" fillcolor="#dbe5f1 [660]">
            <v:textbox style="mso-next-textbox:#_x0000_s1062">
              <w:txbxContent>
                <w:p w:rsidR="007C069B" w:rsidRPr="00D30BB6" w:rsidRDefault="007C069B" w:rsidP="007C06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6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 материально-технического и информационного обеспечения</w:t>
                  </w:r>
                </w:p>
              </w:txbxContent>
            </v:textbox>
          </v:shape>
        </w:pict>
      </w:r>
      <w:r w:rsidRPr="000407D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275.55pt;margin-top:131.65pt;width:175.5pt;height:52.5pt;z-index:251669504" strokecolor="#e36c0a [2409]">
            <v:textbox>
              <w:txbxContent>
                <w:p w:rsidR="008F0226" w:rsidRDefault="008F0226" w:rsidP="00AA15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15F4" w:rsidRDefault="00086232" w:rsidP="000862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A15F4" w:rsidRPr="00AA1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Методического совета</w:t>
                  </w:r>
                </w:p>
                <w:p w:rsidR="00FC7A00" w:rsidRPr="00AA15F4" w:rsidRDefault="00086232" w:rsidP="00AA15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Представители:</w:t>
                  </w:r>
                </w:p>
              </w:txbxContent>
            </v:textbox>
          </v:shape>
        </w:pict>
      </w:r>
    </w:p>
    <w:sectPr w:rsidR="00D30BB6" w:rsidRPr="00D30BB6" w:rsidSect="00D30BB6">
      <w:pgSz w:w="16838" w:h="11906" w:orient="landscape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776"/>
    <w:rsid w:val="000407D2"/>
    <w:rsid w:val="000842ED"/>
    <w:rsid w:val="00086232"/>
    <w:rsid w:val="001455D0"/>
    <w:rsid w:val="00262776"/>
    <w:rsid w:val="004207CC"/>
    <w:rsid w:val="0059298D"/>
    <w:rsid w:val="006B441E"/>
    <w:rsid w:val="007C069B"/>
    <w:rsid w:val="00843BB6"/>
    <w:rsid w:val="008F0226"/>
    <w:rsid w:val="0093334B"/>
    <w:rsid w:val="009A1801"/>
    <w:rsid w:val="009F543F"/>
    <w:rsid w:val="00AA15F4"/>
    <w:rsid w:val="00AB6456"/>
    <w:rsid w:val="00CF2671"/>
    <w:rsid w:val="00D30BB6"/>
    <w:rsid w:val="00E96C03"/>
    <w:rsid w:val="00EB42BF"/>
    <w:rsid w:val="00F673C9"/>
    <w:rsid w:val="00F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54"/>
        <o:r id="V:Rule9" type="connector" idref="#_x0000_s1043"/>
        <o:r id="V:Rule10" type="connector" idref="#_x0000_s1042"/>
        <o:r id="V:Rule11" type="connector" idref="#_x0000_s1044"/>
        <o:r id="V:Rule12" type="connector" idref="#_x0000_s1052"/>
        <o:r id="V:Rule13" type="connector" idref="#_x0000_s1060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404-1</dc:creator>
  <cp:keywords/>
  <dc:description/>
  <cp:lastModifiedBy>404-1</cp:lastModifiedBy>
  <cp:revision>9</cp:revision>
  <cp:lastPrinted>2017-07-14T05:40:00Z</cp:lastPrinted>
  <dcterms:created xsi:type="dcterms:W3CDTF">2016-12-20T11:44:00Z</dcterms:created>
  <dcterms:modified xsi:type="dcterms:W3CDTF">2017-08-14T07:40:00Z</dcterms:modified>
</cp:coreProperties>
</file>